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52EF17C3" w:rsidR="00792594" w:rsidRPr="00E27CD4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E27CD4" w:rsidRPr="00E27CD4">
        <w:rPr>
          <w:rFonts w:ascii="Times New Roman" w:hAnsi="Times New Roman"/>
          <w:sz w:val="24"/>
          <w:szCs w:val="24"/>
        </w:rPr>
        <w:t>Ключ трубный КОТ 48-89</w:t>
      </w:r>
      <w:r w:rsidRPr="00E27CD4">
        <w:rPr>
          <w:rFonts w:ascii="Times New Roman" w:hAnsi="Times New Roman"/>
          <w:sz w:val="24"/>
          <w:szCs w:val="24"/>
        </w:rPr>
        <w:t xml:space="preserve"> </w:t>
      </w:r>
    </w:p>
    <w:p w14:paraId="30B02AC3" w14:textId="2F561384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E27CD4" w:rsidRPr="00E27CD4">
        <w:rPr>
          <w:rFonts w:ascii="Times New Roman" w:hAnsi="Times New Roman"/>
          <w:sz w:val="24"/>
          <w:szCs w:val="24"/>
        </w:rPr>
        <w:t>257330.300.000018</w:t>
      </w:r>
    </w:p>
    <w:p w14:paraId="7165519B" w14:textId="5438C0A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«Озенмунайгаз»</w:t>
      </w:r>
      <w:r w:rsidRPr="00E240A0">
        <w:rPr>
          <w:rFonts w:ascii="Times New Roman" w:hAnsi="Times New Roman"/>
          <w:sz w:val="24"/>
          <w:szCs w:val="24"/>
        </w:rPr>
        <w:t xml:space="preserve"> .</w:t>
      </w:r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Техническ</w:t>
      </w:r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26BEB337" w14:textId="77777777" w:rsidR="00F93BB9" w:rsidRPr="00F93BB9" w:rsidRDefault="00F93BB9" w:rsidP="00F93B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3BB9">
        <w:rPr>
          <w:rFonts w:ascii="Times New Roman" w:hAnsi="Times New Roman"/>
          <w:sz w:val="24"/>
          <w:szCs w:val="24"/>
        </w:rPr>
        <w:t xml:space="preserve">Для свинчивания и развинчивания насосно-компрессорных труб и муфт нефтяного сортамента путем захватывания их  тело или муфту автоматизированным или ручным способом при ремонте скважин. Группа условий хранения в части воздействия климатических факторов – 4(Ж2) по ГОСТ 15150-69 при температуре окружающей среды -50...+50 °С, навесы или закрытые помещения в макроклиматических районах с умеренным и холодным климатом. </w:t>
      </w:r>
    </w:p>
    <w:p w14:paraId="7CEE0411" w14:textId="77777777" w:rsidR="00F93BB9" w:rsidRPr="00F93BB9" w:rsidRDefault="00F93BB9" w:rsidP="00F93B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3BB9">
        <w:rPr>
          <w:rFonts w:ascii="Times New Roman" w:hAnsi="Times New Roman"/>
          <w:sz w:val="24"/>
          <w:szCs w:val="24"/>
        </w:rPr>
        <w:t xml:space="preserve">Ключ одношарнирный трубный КОТ 48-89 мм должен соответствовать требованиям   </w:t>
      </w:r>
    </w:p>
    <w:p w14:paraId="521EFE21" w14:textId="77777777" w:rsidR="00F93BB9" w:rsidRPr="00F93BB9" w:rsidRDefault="00F93BB9" w:rsidP="00F93B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3BB9">
        <w:rPr>
          <w:rFonts w:ascii="Times New Roman" w:hAnsi="Times New Roman"/>
          <w:sz w:val="24"/>
          <w:szCs w:val="24"/>
        </w:rPr>
        <w:t>Характеристика КОТ 48-89</w:t>
      </w:r>
    </w:p>
    <w:p w14:paraId="0A081EDE" w14:textId="77777777" w:rsidR="00F93BB9" w:rsidRPr="00F93BB9" w:rsidRDefault="00F93BB9" w:rsidP="00F93B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3BB9">
        <w:rPr>
          <w:rFonts w:ascii="Times New Roman" w:hAnsi="Times New Roman"/>
          <w:sz w:val="24"/>
          <w:szCs w:val="24"/>
        </w:rPr>
        <w:t>Наружный диаметр захватываемых труб и муфт к ним:  48-89 мм</w:t>
      </w:r>
    </w:p>
    <w:p w14:paraId="7494ED2F" w14:textId="77777777" w:rsidR="00F93BB9" w:rsidRPr="00F93BB9" w:rsidRDefault="00F93BB9" w:rsidP="00F93B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3BB9">
        <w:rPr>
          <w:rFonts w:ascii="Times New Roman" w:hAnsi="Times New Roman"/>
          <w:sz w:val="24"/>
          <w:szCs w:val="24"/>
        </w:rPr>
        <w:t>Крутящий момент максимальный, кН*м  3,5</w:t>
      </w:r>
    </w:p>
    <w:p w14:paraId="105C094E" w14:textId="77777777" w:rsidR="00F93BB9" w:rsidRPr="00F93BB9" w:rsidRDefault="00F93BB9" w:rsidP="00F93B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3BB9">
        <w:rPr>
          <w:rFonts w:ascii="Times New Roman" w:hAnsi="Times New Roman"/>
          <w:sz w:val="24"/>
          <w:szCs w:val="24"/>
        </w:rPr>
        <w:t>Габаритные размеры:</w:t>
      </w:r>
    </w:p>
    <w:p w14:paraId="35DDB819" w14:textId="77777777" w:rsidR="00F93BB9" w:rsidRPr="00F93BB9" w:rsidRDefault="00F93BB9" w:rsidP="00F93B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3BB9">
        <w:rPr>
          <w:rFonts w:ascii="Times New Roman" w:hAnsi="Times New Roman"/>
          <w:sz w:val="24"/>
          <w:szCs w:val="24"/>
        </w:rPr>
        <w:t>-</w:t>
      </w:r>
      <w:r w:rsidRPr="00F93BB9">
        <w:rPr>
          <w:rFonts w:ascii="Times New Roman" w:hAnsi="Times New Roman"/>
          <w:sz w:val="24"/>
          <w:szCs w:val="24"/>
        </w:rPr>
        <w:tab/>
        <w:t>Высота – от 120 до 130 мм</w:t>
      </w:r>
    </w:p>
    <w:p w14:paraId="15EC6ADB" w14:textId="77777777" w:rsidR="00F93BB9" w:rsidRPr="00F93BB9" w:rsidRDefault="00F93BB9" w:rsidP="00F93B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3BB9">
        <w:rPr>
          <w:rFonts w:ascii="Times New Roman" w:hAnsi="Times New Roman"/>
          <w:sz w:val="24"/>
          <w:szCs w:val="24"/>
        </w:rPr>
        <w:t>-</w:t>
      </w:r>
      <w:r w:rsidRPr="00F93BB9">
        <w:rPr>
          <w:rFonts w:ascii="Times New Roman" w:hAnsi="Times New Roman"/>
          <w:sz w:val="24"/>
          <w:szCs w:val="24"/>
        </w:rPr>
        <w:tab/>
        <w:t>Длина – от 480  до 500 мм</w:t>
      </w:r>
    </w:p>
    <w:p w14:paraId="29CC09E2" w14:textId="77777777" w:rsidR="00F93BB9" w:rsidRPr="00F93BB9" w:rsidRDefault="00F93BB9" w:rsidP="00F93B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3BB9">
        <w:rPr>
          <w:rFonts w:ascii="Times New Roman" w:hAnsi="Times New Roman"/>
          <w:sz w:val="24"/>
          <w:szCs w:val="24"/>
        </w:rPr>
        <w:t>-</w:t>
      </w:r>
      <w:r w:rsidRPr="00F93BB9">
        <w:rPr>
          <w:rFonts w:ascii="Times New Roman" w:hAnsi="Times New Roman"/>
          <w:sz w:val="24"/>
          <w:szCs w:val="24"/>
        </w:rPr>
        <w:tab/>
        <w:t>Ширина от 126 до136 мм</w:t>
      </w:r>
    </w:p>
    <w:p w14:paraId="13A3F108" w14:textId="77777777" w:rsidR="00F93BB9" w:rsidRPr="00F93BB9" w:rsidRDefault="00F93BB9" w:rsidP="00F93B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3BB9">
        <w:rPr>
          <w:rFonts w:ascii="Times New Roman" w:hAnsi="Times New Roman"/>
          <w:sz w:val="24"/>
          <w:szCs w:val="24"/>
        </w:rPr>
        <w:t>Масса ключа в собранном виде, не более - 8 кг</w:t>
      </w:r>
    </w:p>
    <w:p w14:paraId="13626FCA" w14:textId="77777777" w:rsidR="00F93BB9" w:rsidRPr="00F93BB9" w:rsidRDefault="00F93BB9" w:rsidP="00F93B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3BB9">
        <w:rPr>
          <w:rFonts w:ascii="Times New Roman" w:hAnsi="Times New Roman"/>
          <w:sz w:val="24"/>
          <w:szCs w:val="24"/>
        </w:rPr>
        <w:t xml:space="preserve">В комплект поставки входят: </w:t>
      </w:r>
    </w:p>
    <w:p w14:paraId="42674E7B" w14:textId="77777777" w:rsidR="00F93BB9" w:rsidRPr="00F93BB9" w:rsidRDefault="00F93BB9" w:rsidP="00F93B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3BB9">
        <w:rPr>
          <w:rFonts w:ascii="Times New Roman" w:hAnsi="Times New Roman"/>
          <w:sz w:val="24"/>
          <w:szCs w:val="24"/>
        </w:rPr>
        <w:t>Ключ в сборе – 1 комплект;</w:t>
      </w:r>
    </w:p>
    <w:p w14:paraId="103AA412" w14:textId="77777777" w:rsidR="00F93BB9" w:rsidRPr="00F93BB9" w:rsidRDefault="00F93BB9" w:rsidP="00F93B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3BB9">
        <w:rPr>
          <w:rFonts w:ascii="Times New Roman" w:hAnsi="Times New Roman"/>
          <w:sz w:val="24"/>
          <w:szCs w:val="24"/>
        </w:rPr>
        <w:t>Сменные детали:  Сухарь – 3 шт; Плашка – 3 шт; Пружина – 2 шт;</w:t>
      </w:r>
    </w:p>
    <w:p w14:paraId="2383DA8F" w14:textId="35F55669" w:rsidR="00792594" w:rsidRDefault="00F93BB9" w:rsidP="00F93B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3BB9">
        <w:rPr>
          <w:rFonts w:ascii="Times New Roman" w:hAnsi="Times New Roman"/>
          <w:sz w:val="24"/>
          <w:szCs w:val="24"/>
        </w:rPr>
        <w:t>Обработан антикоррозионным химическим составом.</w:t>
      </w:r>
    </w:p>
    <w:p w14:paraId="2000C573" w14:textId="58A3954F" w:rsidR="005F28CF" w:rsidRDefault="005F28CF" w:rsidP="00F93B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2E8FE02" w14:textId="77777777" w:rsidR="005F28CF" w:rsidRPr="005F28CF" w:rsidRDefault="005F28CF" w:rsidP="005F28CF">
      <w:pPr>
        <w:pStyle w:val="af7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r w:rsidRPr="005F28CF">
        <w:rPr>
          <w:rFonts w:ascii="Times New Roman" w:hAnsi="Times New Roman" w:cs="Times New Roman"/>
          <w:sz w:val="24"/>
          <w:szCs w:val="24"/>
          <w:lang w:val="kk-KZ"/>
        </w:rPr>
        <w:t>Вместе с  поставкой  должны комплектоваться: Паспорт и руководство по эксплуатации с указанием критерии предельного состояния (карта инструментального контроля), инструкция по ремонту, испытания и отбраковке инструмента с указанием периодичности технического освидетельствования,  протокол испытания (дефектоскопия) – по 1 экземпляру для каждого оборудования.</w:t>
      </w:r>
    </w:p>
    <w:bookmarkEnd w:id="0"/>
    <w:p w14:paraId="16A3CAF3" w14:textId="77777777" w:rsidR="005F28CF" w:rsidRPr="005F28CF" w:rsidRDefault="005F28CF" w:rsidP="00F93B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0B986F8D" w14:textId="77777777" w:rsidR="00E27CD4" w:rsidRPr="00E240A0" w:rsidRDefault="00E27CD4" w:rsidP="00E27CD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45F36D3C" w14:textId="77777777" w:rsidR="00E0027D" w:rsidRPr="00566A87" w:rsidRDefault="00E0027D" w:rsidP="00E0027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26B27E80" w14:textId="77777777" w:rsidR="00E0027D" w:rsidRPr="00566A87" w:rsidRDefault="00E0027D" w:rsidP="00E0027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47F56">
        <w:rPr>
          <w:rFonts w:ascii="Times New Roman" w:hAnsi="Times New Roman"/>
          <w:sz w:val="24"/>
          <w:szCs w:val="24"/>
          <w:lang w:val="kk-KZ"/>
        </w:rPr>
        <w:t>Абенов Габит Сабитович</w:t>
      </w:r>
    </w:p>
    <w:p w14:paraId="28ABB6F7" w14:textId="77777777" w:rsidR="00E0027D" w:rsidRDefault="00E0027D" w:rsidP="00E0027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g.abenov@omg.kmg.kz</w:t>
        </w:r>
      </w:hyperlink>
    </w:p>
    <w:p w14:paraId="12616E75" w14:textId="5E96D9A0" w:rsidR="00792594" w:rsidRPr="00E240A0" w:rsidRDefault="00E0027D" w:rsidP="00E002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 w:rsidRPr="00247F56">
        <w:rPr>
          <w:rFonts w:ascii="Times New Roman" w:hAnsi="Times New Roman"/>
          <w:sz w:val="24"/>
          <w:szCs w:val="24"/>
          <w:lang w:val="kk-KZ"/>
        </w:rPr>
        <w:t>65162</w:t>
      </w:r>
    </w:p>
    <w:p w14:paraId="3ED72C10" w14:textId="77777777" w:rsidR="00792594" w:rsidRPr="008914BE" w:rsidRDefault="00792594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D0EF84" w14:textId="77777777" w:rsidR="00F920E5" w:rsidRDefault="00F920E5" w:rsidP="00196677">
      <w:pPr>
        <w:spacing w:after="0" w:line="240" w:lineRule="auto"/>
      </w:pPr>
      <w:r>
        <w:separator/>
      </w:r>
    </w:p>
  </w:endnote>
  <w:endnote w:type="continuationSeparator" w:id="0">
    <w:p w14:paraId="64B23E2F" w14:textId="77777777" w:rsidR="00F920E5" w:rsidRDefault="00F920E5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9A454E" w14:textId="77777777" w:rsidR="00F920E5" w:rsidRDefault="00F920E5" w:rsidP="00196677">
      <w:pPr>
        <w:spacing w:after="0" w:line="240" w:lineRule="auto"/>
      </w:pPr>
      <w:r>
        <w:separator/>
      </w:r>
    </w:p>
  </w:footnote>
  <w:footnote w:type="continuationSeparator" w:id="0">
    <w:p w14:paraId="33E146A7" w14:textId="77777777" w:rsidR="00F920E5" w:rsidRDefault="00F920E5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73F2C852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426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28CF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2F7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27D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27CD4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3132"/>
    <w:rsid w:val="00F67CD1"/>
    <w:rsid w:val="00F712BA"/>
    <w:rsid w:val="00F74F75"/>
    <w:rsid w:val="00F76CCD"/>
    <w:rsid w:val="00F77079"/>
    <w:rsid w:val="00F8076D"/>
    <w:rsid w:val="00F8486C"/>
    <w:rsid w:val="00F86097"/>
    <w:rsid w:val="00F920E5"/>
    <w:rsid w:val="00F93BB9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  <w:style w:type="paragraph" w:styleId="af7">
    <w:name w:val="Body Text"/>
    <w:basedOn w:val="a"/>
    <w:link w:val="af8"/>
    <w:uiPriority w:val="99"/>
    <w:semiHidden/>
    <w:unhideWhenUsed/>
    <w:rsid w:val="005F28CF"/>
    <w:pPr>
      <w:spacing w:after="120" w:line="276" w:lineRule="auto"/>
    </w:pPr>
  </w:style>
  <w:style w:type="character" w:customStyle="1" w:styleId="af8">
    <w:name w:val="Основной текст Знак"/>
    <w:basedOn w:val="a0"/>
    <w:link w:val="af7"/>
    <w:uiPriority w:val="99"/>
    <w:semiHidden/>
    <w:rsid w:val="005F28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6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enov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8EEB1-54B0-43DD-8C86-C94DCF049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10</cp:revision>
  <cp:lastPrinted>2023-08-28T08:30:00Z</cp:lastPrinted>
  <dcterms:created xsi:type="dcterms:W3CDTF">2024-01-17T04:44:00Z</dcterms:created>
  <dcterms:modified xsi:type="dcterms:W3CDTF">2024-02-23T03:38:00Z</dcterms:modified>
</cp:coreProperties>
</file>